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43" w:rsidRDefault="00605143" w:rsidP="0060514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9170" cy="898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143" w:rsidRDefault="00605143" w:rsidP="00605143">
      <w:pPr>
        <w:jc w:val="center"/>
        <w:rPr>
          <w:sz w:val="28"/>
          <w:szCs w:val="28"/>
        </w:rPr>
      </w:pPr>
    </w:p>
    <w:p w:rsidR="00605143" w:rsidRDefault="00605143" w:rsidP="00605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ГОСУДАРСТВЕННОГО                          РЕГУЛИРОВАНИЯ ЦЕН И ТАРИФОВ</w:t>
      </w:r>
    </w:p>
    <w:p w:rsidR="00605143" w:rsidRDefault="00605143" w:rsidP="006051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КОСТРОМСКОЙ ОБЛАСТИ</w:t>
      </w:r>
    </w:p>
    <w:p w:rsidR="00605143" w:rsidRDefault="00605143" w:rsidP="00605143">
      <w:pPr>
        <w:jc w:val="center"/>
        <w:rPr>
          <w:b/>
          <w:sz w:val="28"/>
          <w:szCs w:val="28"/>
        </w:rPr>
      </w:pPr>
    </w:p>
    <w:p w:rsidR="00605143" w:rsidRDefault="00605143" w:rsidP="00605143">
      <w:pPr>
        <w:pStyle w:val="a3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605143" w:rsidRDefault="00605143" w:rsidP="00605143">
      <w:pPr>
        <w:pStyle w:val="a3"/>
        <w:rPr>
          <w:b/>
          <w:sz w:val="28"/>
        </w:rPr>
      </w:pPr>
    </w:p>
    <w:tbl>
      <w:tblPr>
        <w:tblW w:w="9540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9540"/>
      </w:tblGrid>
      <w:tr w:rsidR="00605143" w:rsidTr="008253D2">
        <w:trPr>
          <w:trHeight w:val="9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05143" w:rsidRDefault="00605143" w:rsidP="008253D2">
            <w:pPr>
              <w:pStyle w:val="a3"/>
              <w:tabs>
                <w:tab w:val="left" w:pos="2656"/>
              </w:tabs>
              <w:rPr>
                <w:b/>
                <w:sz w:val="28"/>
              </w:rPr>
            </w:pPr>
          </w:p>
        </w:tc>
      </w:tr>
    </w:tbl>
    <w:p w:rsidR="00605143" w:rsidRPr="00F72D23" w:rsidRDefault="00605143" w:rsidP="00605143">
      <w:pPr>
        <w:rPr>
          <w:sz w:val="28"/>
          <w:szCs w:val="28"/>
        </w:rPr>
      </w:pPr>
      <w:r w:rsidRPr="00F72D23">
        <w:rPr>
          <w:sz w:val="28"/>
          <w:szCs w:val="28"/>
        </w:rPr>
        <w:t>от «</w:t>
      </w:r>
      <w:r w:rsidR="00521E5F">
        <w:rPr>
          <w:sz w:val="28"/>
          <w:szCs w:val="28"/>
        </w:rPr>
        <w:t>01</w:t>
      </w:r>
      <w:r w:rsidRPr="00F72D2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июля   </w:t>
      </w:r>
      <w:r w:rsidRPr="00F72D23">
        <w:rPr>
          <w:sz w:val="28"/>
          <w:szCs w:val="28"/>
        </w:rPr>
        <w:t xml:space="preserve"> 201</w:t>
      </w:r>
      <w:r>
        <w:rPr>
          <w:sz w:val="28"/>
          <w:szCs w:val="28"/>
        </w:rPr>
        <w:t>4 года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Pr="00F72D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21E5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F72D23">
        <w:rPr>
          <w:sz w:val="28"/>
          <w:szCs w:val="28"/>
        </w:rPr>
        <w:t xml:space="preserve"> № </w:t>
      </w:r>
      <w:r w:rsidRPr="00521E5F">
        <w:rPr>
          <w:sz w:val="28"/>
          <w:szCs w:val="28"/>
          <w:u w:val="single"/>
        </w:rPr>
        <w:t>14</w:t>
      </w:r>
      <w:r w:rsidR="00521E5F" w:rsidRPr="00521E5F">
        <w:rPr>
          <w:sz w:val="28"/>
          <w:szCs w:val="28"/>
          <w:u w:val="single"/>
        </w:rPr>
        <w:t>/91</w:t>
      </w:r>
      <w:r w:rsidRPr="00F72D23">
        <w:rPr>
          <w:sz w:val="28"/>
          <w:szCs w:val="28"/>
          <w:u w:val="single"/>
        </w:rPr>
        <w:t xml:space="preserve"> </w:t>
      </w:r>
    </w:p>
    <w:p w:rsidR="00605143" w:rsidRPr="00983271" w:rsidRDefault="00605143" w:rsidP="00605143">
      <w:pPr>
        <w:rPr>
          <w:sz w:val="27"/>
          <w:szCs w:val="27"/>
        </w:rPr>
      </w:pPr>
    </w:p>
    <w:p w:rsidR="00605143" w:rsidRPr="004242A7" w:rsidRDefault="00605143" w:rsidP="0060514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242A7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постановления департамента топливно-энергетического комплекса и тарифной политики  Костромской области от 29.12.2008 № 08/140</w:t>
      </w:r>
    </w:p>
    <w:p w:rsidR="00605143" w:rsidRPr="004242A7" w:rsidRDefault="00605143" w:rsidP="00605143">
      <w:pPr>
        <w:ind w:firstLine="720"/>
        <w:rPr>
          <w:sz w:val="28"/>
          <w:szCs w:val="28"/>
        </w:rPr>
      </w:pPr>
    </w:p>
    <w:p w:rsidR="00605143" w:rsidRPr="00F72D23" w:rsidRDefault="00605143" w:rsidP="006051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4242A7">
        <w:rPr>
          <w:sz w:val="28"/>
          <w:szCs w:val="28"/>
        </w:rPr>
        <w:t xml:space="preserve">В соответствии с постановлением Правительства Российской </w:t>
      </w:r>
      <w:r w:rsidRPr="00F72D23">
        <w:rPr>
          <w:sz w:val="28"/>
          <w:szCs w:val="28"/>
        </w:rPr>
        <w:t>Федерации от 7 марта 1995 года № 239 «О мерах по упорядочению государственного регулирования цен (тарифов)»,</w:t>
      </w:r>
      <w:r>
        <w:rPr>
          <w:sz w:val="28"/>
          <w:szCs w:val="28"/>
        </w:rPr>
        <w:t xml:space="preserve"> приказами ФСТ России от 28 сентября 2010 № 235-т/1 «Об утверждении Методики расчета экономически обоснованных затрат, учитываемых при формировании цен (тарифов) на услуги субъектов естественных монополий в сфере перевозок пассажиров железнодорожным транспортом общего пользования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пригородном сообщении в субъектах Российской Федерации», от 19 августа 2011 года № 506-Т «Об утверждении Порядка рассмотрения вопросов по установлению (изменению) тарифов, сборов и платы в отношении работ (услуг) субъектов естественных монополий в сфере железнодорожных перевозок, а также перечня документов, представляемых для их установления (изменения)», </w:t>
      </w:r>
      <w:r w:rsidRPr="00F72D23">
        <w:rPr>
          <w:sz w:val="28"/>
          <w:szCs w:val="28"/>
        </w:rPr>
        <w:t>Законом Костромской области от 18 ноября 2009 года № 539-4-ЗКО «Об организации транспортного обслуживания населения в Костромской</w:t>
      </w:r>
      <w:proofErr w:type="gramEnd"/>
      <w:r w:rsidRPr="00F72D23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и руководствуясь </w:t>
      </w:r>
      <w:r w:rsidRPr="00F72D23">
        <w:rPr>
          <w:sz w:val="28"/>
          <w:szCs w:val="28"/>
        </w:rPr>
        <w:t>постановлением администрации Костромской  области  от 31 июля 2012 года № 313-а «О департаменте государственного регулирования цен и тарифов Костромской области»,</w:t>
      </w:r>
    </w:p>
    <w:p w:rsidR="00605143" w:rsidRPr="00F72D23" w:rsidRDefault="00605143" w:rsidP="00605143">
      <w:pPr>
        <w:ind w:firstLine="720"/>
        <w:jc w:val="both"/>
        <w:rPr>
          <w:sz w:val="28"/>
          <w:szCs w:val="28"/>
        </w:rPr>
      </w:pPr>
      <w:r w:rsidRPr="00F72D23">
        <w:rPr>
          <w:sz w:val="28"/>
          <w:szCs w:val="28"/>
        </w:rPr>
        <w:t>департамент государственного регулирования цен и тарифов  Костромской области</w:t>
      </w:r>
      <w:r>
        <w:rPr>
          <w:sz w:val="28"/>
          <w:szCs w:val="28"/>
        </w:rPr>
        <w:t xml:space="preserve"> </w:t>
      </w:r>
      <w:r w:rsidRPr="00F72D23">
        <w:rPr>
          <w:sz w:val="28"/>
          <w:szCs w:val="28"/>
        </w:rPr>
        <w:t>ПОСТАНОВЛЯЕТ:</w:t>
      </w:r>
    </w:p>
    <w:p w:rsidR="00605143" w:rsidRPr="00F72D23" w:rsidRDefault="00605143" w:rsidP="00605143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05143" w:rsidRPr="00F72D23" w:rsidRDefault="00605143" w:rsidP="00605143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F72D23">
        <w:rPr>
          <w:rFonts w:ascii="Times New Roman" w:hAnsi="Times New Roman"/>
          <w:sz w:val="28"/>
          <w:szCs w:val="28"/>
        </w:rPr>
        <w:t>1. Признать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 xml:space="preserve"> утратившим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>департамента</w:t>
      </w:r>
      <w:r>
        <w:rPr>
          <w:rFonts w:ascii="Times New Roman" w:hAnsi="Times New Roman"/>
          <w:sz w:val="28"/>
          <w:szCs w:val="28"/>
        </w:rPr>
        <w:t xml:space="preserve"> топливно-энергетического комплекса и тарифной политики</w:t>
      </w:r>
      <w:r w:rsidRPr="00F72D23">
        <w:rPr>
          <w:rFonts w:ascii="Times New Roman" w:hAnsi="Times New Roman"/>
          <w:sz w:val="28"/>
          <w:szCs w:val="28"/>
        </w:rPr>
        <w:t xml:space="preserve">  Костромской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F72D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F72D2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08</w:t>
      </w:r>
      <w:r w:rsidRPr="00F72D2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08</w:t>
      </w:r>
      <w:r w:rsidRPr="00F72D2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140</w:t>
      </w:r>
      <w:r w:rsidRPr="00F72D23">
        <w:rPr>
          <w:rFonts w:ascii="Times New Roman" w:hAnsi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/>
          <w:sz w:val="28"/>
          <w:szCs w:val="28"/>
        </w:rPr>
        <w:t xml:space="preserve"> порядка государственного регулирования тарифов на перевозки пассажиров железнодорожным транспортом в пригородном сообщении на территории Костромской области</w:t>
      </w:r>
      <w:r w:rsidRPr="00F72D23">
        <w:rPr>
          <w:rFonts w:ascii="Times New Roman" w:hAnsi="Times New Roman"/>
          <w:sz w:val="28"/>
          <w:szCs w:val="28"/>
        </w:rPr>
        <w:t>».</w:t>
      </w:r>
    </w:p>
    <w:p w:rsidR="00605143" w:rsidRPr="00F72D23" w:rsidRDefault="00605143" w:rsidP="00605143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Pr="00F72D23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 xml:space="preserve"> 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 xml:space="preserve">силу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 xml:space="preserve">со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 xml:space="preserve">дня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2D23">
        <w:rPr>
          <w:rFonts w:ascii="Times New Roman" w:hAnsi="Times New Roman"/>
          <w:sz w:val="28"/>
          <w:szCs w:val="28"/>
        </w:rPr>
        <w:t xml:space="preserve">его официального опубликования. </w:t>
      </w:r>
    </w:p>
    <w:p w:rsidR="00605143" w:rsidRPr="00F72D23" w:rsidRDefault="00605143" w:rsidP="0060514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05143" w:rsidRPr="00F72D23" w:rsidRDefault="00605143" w:rsidP="0060514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05143" w:rsidRDefault="00605143" w:rsidP="0060514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F72D23">
        <w:rPr>
          <w:rFonts w:ascii="Times New Roman" w:hAnsi="Times New Roman"/>
          <w:sz w:val="28"/>
          <w:szCs w:val="28"/>
        </w:rPr>
        <w:t>Директор    департамента</w:t>
      </w:r>
      <w:r w:rsidRPr="00F72D23">
        <w:rPr>
          <w:rFonts w:ascii="Times New Roman" w:hAnsi="Times New Roman"/>
          <w:sz w:val="28"/>
          <w:szCs w:val="28"/>
        </w:rPr>
        <w:tab/>
        <w:t xml:space="preserve">                                                  И. Ю. Солдатова       </w:t>
      </w:r>
    </w:p>
    <w:p w:rsidR="00605143" w:rsidRDefault="00605143" w:rsidP="0060514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05143" w:rsidRPr="00F72D23" w:rsidRDefault="00605143" w:rsidP="00605143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605143" w:rsidRDefault="00605143" w:rsidP="00605143">
      <w:pPr>
        <w:pStyle w:val="ConsPlusNormal"/>
        <w:ind w:firstLine="378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56715B" w:rsidRDefault="0056715B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p w:rsidR="00605143" w:rsidRDefault="00605143"/>
    <w:sectPr w:rsidR="00605143" w:rsidSect="0056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605143"/>
    <w:rsid w:val="0010166A"/>
    <w:rsid w:val="001423D1"/>
    <w:rsid w:val="00521E5F"/>
    <w:rsid w:val="0056715B"/>
    <w:rsid w:val="00605143"/>
    <w:rsid w:val="00B578B9"/>
    <w:rsid w:val="00CE0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5143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60514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6051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6051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1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1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328</Words>
  <Characters>1874</Characters>
  <Application>Microsoft Office Word</Application>
  <DocSecurity>0</DocSecurity>
  <Lines>15</Lines>
  <Paragraphs>4</Paragraphs>
  <ScaleCrop>false</ScaleCrop>
  <Company>департамент ГРЦ и Т 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Романова ВВ</cp:lastModifiedBy>
  <cp:revision>4</cp:revision>
  <cp:lastPrinted>2014-06-30T12:22:00Z</cp:lastPrinted>
  <dcterms:created xsi:type="dcterms:W3CDTF">2014-06-30T12:19:00Z</dcterms:created>
  <dcterms:modified xsi:type="dcterms:W3CDTF">2014-07-02T11:40:00Z</dcterms:modified>
</cp:coreProperties>
</file>